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559" w14:textId="624048E4" w:rsidR="00CD198A" w:rsidRDefault="00CD198A"/>
    <w:p w14:paraId="5739508F" w14:textId="77777777" w:rsidR="00CD198A" w:rsidRDefault="00CD198A"/>
    <w:tbl>
      <w:tblPr>
        <w:tblW w:w="0" w:type="auto"/>
        <w:shd w:val="clear" w:color="auto" w:fill="8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661"/>
      </w:tblGrid>
      <w:tr w:rsidR="003911C3" w14:paraId="32A011C6" w14:textId="77777777" w:rsidTr="003911C3">
        <w:trPr>
          <w:trHeight w:val="889"/>
        </w:trPr>
        <w:tc>
          <w:tcPr>
            <w:tcW w:w="1148" w:type="dxa"/>
            <w:shd w:val="clear" w:color="auto" w:fill="000000"/>
            <w:vAlign w:val="center"/>
          </w:tcPr>
          <w:p w14:paraId="09DED391" w14:textId="226414A0" w:rsidR="003911C3" w:rsidRPr="00D665D3" w:rsidRDefault="009A44BC" w:rsidP="002847E9">
            <w:pPr>
              <w:jc w:val="center"/>
              <w:rPr>
                <w:rFonts w:ascii="Verdana" w:hAnsi="Verdana"/>
                <w:b/>
                <w:bCs/>
                <w:szCs w:val="32"/>
              </w:rPr>
            </w:pPr>
            <w:r>
              <w:rPr>
                <w:rFonts w:ascii="Verdana" w:hAnsi="Verdana"/>
                <w:b/>
                <w:bCs/>
                <w:szCs w:val="32"/>
              </w:rPr>
              <w:t>DICIEMBRE</w:t>
            </w:r>
            <w:r w:rsidR="00C14912">
              <w:rPr>
                <w:rFonts w:ascii="Verdana" w:hAnsi="Verdana"/>
                <w:b/>
                <w:bCs/>
                <w:szCs w:val="32"/>
              </w:rPr>
              <w:t xml:space="preserve"> 202</w:t>
            </w:r>
            <w:r>
              <w:rPr>
                <w:rFonts w:ascii="Verdana" w:hAnsi="Verdana"/>
                <w:b/>
                <w:bCs/>
                <w:szCs w:val="32"/>
              </w:rPr>
              <w:t>5</w:t>
            </w:r>
          </w:p>
        </w:tc>
        <w:tc>
          <w:tcPr>
            <w:tcW w:w="7356" w:type="dxa"/>
            <w:shd w:val="clear" w:color="auto" w:fill="993300"/>
            <w:vAlign w:val="center"/>
          </w:tcPr>
          <w:p w14:paraId="44670E1C" w14:textId="77777777" w:rsidR="003911C3" w:rsidRPr="00246ADA" w:rsidRDefault="003911C3" w:rsidP="002847E9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246ADA">
              <w:rPr>
                <w:rFonts w:ascii="Verdana" w:hAnsi="Verdana"/>
                <w:b/>
                <w:bCs/>
                <w:color w:val="FFFFFF"/>
              </w:rPr>
              <w:t>APUNTES SOBRE LA ACTUALIDAD FISCAL</w:t>
            </w:r>
          </w:p>
          <w:p w14:paraId="409516FF" w14:textId="4551AE13" w:rsidR="003911C3" w:rsidRPr="00246ADA" w:rsidRDefault="003911C3" w:rsidP="002847E9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246ADA">
              <w:rPr>
                <w:rFonts w:ascii="Verdana" w:hAnsi="Verdana"/>
                <w:b/>
                <w:bCs/>
                <w:color w:val="FFFFFF"/>
              </w:rPr>
              <w:t xml:space="preserve">ADENDA </w:t>
            </w:r>
            <w:r w:rsidR="009A44BC">
              <w:rPr>
                <w:rFonts w:ascii="Verdana" w:hAnsi="Verdana"/>
                <w:b/>
                <w:bCs/>
                <w:color w:val="FFFFFF"/>
              </w:rPr>
              <w:t>ENTRADA EN VIGOR VERI*FACTU</w:t>
            </w:r>
          </w:p>
        </w:tc>
      </w:tr>
    </w:tbl>
    <w:p w14:paraId="4481D470" w14:textId="6FBA1DB4" w:rsidR="00EA079D" w:rsidRDefault="00EA079D" w:rsidP="00BD3096">
      <w:pPr>
        <w:jc w:val="both"/>
        <w:rPr>
          <w:rFonts w:ascii="Verdana" w:hAnsi="Verdana"/>
          <w:sz w:val="18"/>
          <w:szCs w:val="18"/>
        </w:rPr>
      </w:pPr>
    </w:p>
    <w:p w14:paraId="10FDEC3B" w14:textId="77777777" w:rsidR="00BD3096" w:rsidRDefault="00BD3096" w:rsidP="00BD3096">
      <w:pPr>
        <w:jc w:val="both"/>
        <w:rPr>
          <w:rFonts w:ascii="Verdana" w:hAnsi="Verdana"/>
          <w:sz w:val="18"/>
          <w:szCs w:val="18"/>
        </w:rPr>
      </w:pPr>
    </w:p>
    <w:p w14:paraId="32510146" w14:textId="36DC922C" w:rsidR="009A44BC" w:rsidRPr="009A44BC" w:rsidRDefault="008F4960" w:rsidP="009A44BC">
      <w:pPr>
        <w:shd w:val="clear" w:color="auto" w:fill="FFFFFF"/>
        <w:spacing w:line="360" w:lineRule="auto"/>
        <w:contextualSpacing/>
        <w:jc w:val="both"/>
        <w:outlineLvl w:val="2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E</w:t>
      </w:r>
      <w:r w:rsidR="009A44BC" w:rsidRPr="009A44BC">
        <w:rPr>
          <w:rFonts w:ascii="Verdana" w:hAnsi="Verdana"/>
          <w:color w:val="333333"/>
          <w:sz w:val="18"/>
          <w:szCs w:val="18"/>
        </w:rPr>
        <w:t>l </w:t>
      </w:r>
      <w:r w:rsidR="009A44BC" w:rsidRPr="009A44BC">
        <w:rPr>
          <w:rFonts w:ascii="Verdana" w:hAnsi="Verdana"/>
          <w:b/>
          <w:bCs/>
          <w:color w:val="333333"/>
          <w:sz w:val="18"/>
          <w:szCs w:val="18"/>
        </w:rPr>
        <w:t>Consejo de Ministros,</w:t>
      </w:r>
      <w:r w:rsidR="009A44BC" w:rsidRPr="009A44BC">
        <w:rPr>
          <w:rFonts w:ascii="Verdana" w:hAnsi="Verdana"/>
          <w:color w:val="333333"/>
          <w:sz w:val="18"/>
          <w:szCs w:val="18"/>
        </w:rPr>
        <w:t xml:space="preserve"> celebrado </w:t>
      </w:r>
      <w:r>
        <w:rPr>
          <w:rFonts w:ascii="Verdana" w:hAnsi="Verdana"/>
          <w:color w:val="333333"/>
          <w:sz w:val="18"/>
          <w:szCs w:val="18"/>
        </w:rPr>
        <w:t>hoy día 2 de diciembre de 2025,</w:t>
      </w:r>
      <w:r w:rsidR="009A44BC" w:rsidRPr="009A44BC">
        <w:rPr>
          <w:rFonts w:ascii="Verdana" w:hAnsi="Verdana"/>
          <w:color w:val="333333"/>
          <w:sz w:val="18"/>
          <w:szCs w:val="18"/>
        </w:rPr>
        <w:t> </w:t>
      </w:r>
      <w:r w:rsidR="009A44BC" w:rsidRPr="009A44BC">
        <w:rPr>
          <w:rFonts w:ascii="Verdana" w:hAnsi="Verdana"/>
          <w:b/>
          <w:bCs/>
          <w:color w:val="333333"/>
          <w:sz w:val="18"/>
          <w:szCs w:val="18"/>
        </w:rPr>
        <w:t>ha aprobado un Real Decreto-ley, </w:t>
      </w:r>
      <w:proofErr w:type="gramStart"/>
      <w:r w:rsidR="009A44BC" w:rsidRPr="009A44BC">
        <w:rPr>
          <w:rFonts w:ascii="Verdana" w:hAnsi="Verdana"/>
          <w:color w:val="333333"/>
          <w:sz w:val="18"/>
          <w:szCs w:val="18"/>
        </w:rPr>
        <w:t>que</w:t>
      </w:r>
      <w:proofErr w:type="gramEnd"/>
      <w:r w:rsidR="009A44BC" w:rsidRPr="009A44BC">
        <w:rPr>
          <w:rFonts w:ascii="Verdana" w:hAnsi="Verdana"/>
          <w:color w:val="333333"/>
          <w:sz w:val="18"/>
          <w:szCs w:val="18"/>
        </w:rPr>
        <w:t xml:space="preserve"> entre otras medidas, </w:t>
      </w:r>
      <w:r w:rsidR="009A44BC" w:rsidRPr="009A44BC">
        <w:rPr>
          <w:rFonts w:ascii="Verdana" w:hAnsi="Verdana"/>
          <w:b/>
          <w:bCs/>
          <w:sz w:val="18"/>
          <w:szCs w:val="18"/>
          <w:bdr w:val="none" w:sz="0" w:space="0" w:color="auto" w:frame="1"/>
        </w:rPr>
        <w:t>prórroga a 2027 la entrada en vigor del Reglamento VERI*FACTU</w:t>
      </w:r>
      <w:r w:rsidR="009A44BC" w:rsidRPr="009A44BC">
        <w:rPr>
          <w:rFonts w:ascii="Verdana" w:hAnsi="Verdana"/>
          <w:color w:val="333333"/>
          <w:sz w:val="18"/>
          <w:szCs w:val="18"/>
        </w:rPr>
        <w:t xml:space="preserve">. </w:t>
      </w:r>
      <w:r>
        <w:rPr>
          <w:rFonts w:ascii="Verdana" w:hAnsi="Verdana"/>
          <w:color w:val="333333"/>
          <w:sz w:val="18"/>
          <w:szCs w:val="18"/>
        </w:rPr>
        <w:t>El Real Decreto 254/2025,</w:t>
      </w:r>
      <w:r w:rsidR="009A44BC" w:rsidRPr="009A44BC">
        <w:rPr>
          <w:rFonts w:ascii="Verdana" w:hAnsi="Verdana"/>
          <w:color w:val="333333"/>
          <w:sz w:val="18"/>
          <w:szCs w:val="18"/>
        </w:rPr>
        <w:t xml:space="preserve"> fijó la entrada en vigor el</w:t>
      </w:r>
      <w:r w:rsidR="009A44BC" w:rsidRPr="009A44BC">
        <w:rPr>
          <w:rFonts w:ascii="Verdana" w:hAnsi="Verdana"/>
          <w:b/>
          <w:bCs/>
          <w:color w:val="333333"/>
          <w:sz w:val="18"/>
          <w:szCs w:val="18"/>
        </w:rPr>
        <w:t> 1 de enero de 2026 para los contribuyentes del Impuesto sobre Sociedades, y antes del 1 de julio de 2026 para los empresarios y profesionales con actividad económica en el IRPF</w:t>
      </w:r>
      <w:r w:rsidR="009A44BC" w:rsidRPr="009A44BC">
        <w:rPr>
          <w:rFonts w:ascii="Verdana" w:hAnsi="Verdana"/>
          <w:color w:val="333333"/>
          <w:sz w:val="18"/>
          <w:szCs w:val="18"/>
        </w:rPr>
        <w:t>.</w:t>
      </w:r>
    </w:p>
    <w:p w14:paraId="7E87AB6A" w14:textId="77777777" w:rsidR="009A44BC" w:rsidRPr="009A44BC" w:rsidRDefault="009A44BC" w:rsidP="009A44BC">
      <w:pPr>
        <w:shd w:val="clear" w:color="auto" w:fill="FFFFFF"/>
        <w:spacing w:line="360" w:lineRule="auto"/>
        <w:contextualSpacing/>
        <w:jc w:val="both"/>
        <w:outlineLvl w:val="2"/>
        <w:rPr>
          <w:rFonts w:ascii="Verdana" w:hAnsi="Verdana"/>
          <w:color w:val="333333"/>
          <w:sz w:val="18"/>
          <w:szCs w:val="18"/>
        </w:rPr>
      </w:pPr>
    </w:p>
    <w:p w14:paraId="7FCB2847" w14:textId="486D7784" w:rsidR="009A44BC" w:rsidRDefault="009A44BC" w:rsidP="009A44BC">
      <w:pP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9A44BC">
        <w:rPr>
          <w:rFonts w:ascii="Verdana" w:hAnsi="Verdana"/>
          <w:sz w:val="18"/>
          <w:szCs w:val="18"/>
        </w:rPr>
        <w:t xml:space="preserve">En concreto, con la modificación que ha aprobado hoy el Consejo de Ministros, para los empresarios y profesionales contribuyentes del </w:t>
      </w:r>
      <w:r w:rsidR="003A5411">
        <w:rPr>
          <w:rFonts w:ascii="Verdana" w:hAnsi="Verdana"/>
          <w:sz w:val="18"/>
          <w:szCs w:val="18"/>
        </w:rPr>
        <w:t>I</w:t>
      </w:r>
      <w:r w:rsidRPr="009A44BC">
        <w:rPr>
          <w:rFonts w:ascii="Verdana" w:hAnsi="Verdana"/>
          <w:sz w:val="18"/>
          <w:szCs w:val="18"/>
        </w:rPr>
        <w:t>mpuesto de Sociedades, la implantación de Veri</w:t>
      </w:r>
      <w:r w:rsidR="003A5411">
        <w:rPr>
          <w:rFonts w:ascii="Verdana" w:hAnsi="Verdana"/>
          <w:sz w:val="18"/>
          <w:szCs w:val="18"/>
        </w:rPr>
        <w:t>*</w:t>
      </w:r>
      <w:proofErr w:type="spellStart"/>
      <w:r w:rsidRPr="009A44BC">
        <w:rPr>
          <w:rFonts w:ascii="Verdana" w:hAnsi="Verdana"/>
          <w:sz w:val="18"/>
          <w:szCs w:val="18"/>
        </w:rPr>
        <w:t>factu</w:t>
      </w:r>
      <w:proofErr w:type="spellEnd"/>
      <w:r w:rsidRPr="009A44BC">
        <w:rPr>
          <w:rFonts w:ascii="Verdana" w:hAnsi="Verdana"/>
          <w:sz w:val="18"/>
          <w:szCs w:val="18"/>
        </w:rPr>
        <w:t xml:space="preserve">, prevista inicialmente para enero del 2026 </w:t>
      </w:r>
      <w:r w:rsidRPr="009A44BC">
        <w:rPr>
          <w:rFonts w:ascii="Verdana" w:hAnsi="Verdana"/>
          <w:b/>
          <w:bCs/>
          <w:sz w:val="18"/>
          <w:szCs w:val="18"/>
        </w:rPr>
        <w:t>se traslada a enero del 2027</w:t>
      </w:r>
      <w:r w:rsidRPr="009A44BC">
        <w:rPr>
          <w:rFonts w:ascii="Verdana" w:hAnsi="Verdana"/>
          <w:sz w:val="18"/>
          <w:szCs w:val="18"/>
        </w:rPr>
        <w:t xml:space="preserve">. Y para el resto de empresas y los autónomos, el plazo </w:t>
      </w:r>
      <w:r w:rsidRPr="009A44BC">
        <w:rPr>
          <w:rFonts w:ascii="Verdana" w:hAnsi="Verdana"/>
          <w:b/>
          <w:bCs/>
          <w:sz w:val="18"/>
          <w:szCs w:val="18"/>
        </w:rPr>
        <w:t>pasa del 1 de julio del 2026 al 1 de julio del 2027</w:t>
      </w:r>
      <w:r w:rsidRPr="009A44BC">
        <w:rPr>
          <w:rFonts w:ascii="Verdana" w:hAnsi="Verdana"/>
          <w:sz w:val="18"/>
          <w:szCs w:val="18"/>
        </w:rPr>
        <w:t>.</w:t>
      </w:r>
    </w:p>
    <w:p w14:paraId="2B857023" w14:textId="77777777" w:rsidR="008F4960" w:rsidRPr="009A44BC" w:rsidRDefault="008F4960" w:rsidP="009A44BC">
      <w:pP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14:paraId="2FD51EE2" w14:textId="2A8EDA19" w:rsidR="009A44BC" w:rsidRDefault="009A44BC" w:rsidP="009A44BC">
      <w:pP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9A44BC">
        <w:rPr>
          <w:rFonts w:ascii="Verdana" w:hAnsi="Verdana"/>
          <w:sz w:val="18"/>
          <w:szCs w:val="18"/>
        </w:rPr>
        <w:t>Veri</w:t>
      </w:r>
      <w:r w:rsidR="003A5411">
        <w:rPr>
          <w:rFonts w:ascii="Verdana" w:hAnsi="Verdana"/>
          <w:sz w:val="18"/>
          <w:szCs w:val="18"/>
        </w:rPr>
        <w:t>*</w:t>
      </w:r>
      <w:proofErr w:type="spellStart"/>
      <w:r w:rsidRPr="009A44BC">
        <w:rPr>
          <w:rFonts w:ascii="Verdana" w:hAnsi="Verdana"/>
          <w:sz w:val="18"/>
          <w:szCs w:val="18"/>
        </w:rPr>
        <w:t>factu</w:t>
      </w:r>
      <w:proofErr w:type="spellEnd"/>
      <w:r w:rsidRPr="009A44BC">
        <w:rPr>
          <w:rFonts w:ascii="Verdana" w:hAnsi="Verdana"/>
          <w:sz w:val="18"/>
          <w:szCs w:val="18"/>
        </w:rPr>
        <w:t xml:space="preserve"> es un sistema de verificación de facturas electrónicas impulsado por la Agencia Tributaria para potenciar la digitalización en los procesos de contabilidad digital y para tener más instrumentos para combatir el fraude, que es el gran objetivo de la medida. El sistema asegura que las facturas sean auténticas y asegura su trazabilidad a lo largo de todo el proceso en tiempo real.</w:t>
      </w:r>
    </w:p>
    <w:p w14:paraId="5F74C45C" w14:textId="77777777" w:rsidR="008F4960" w:rsidRPr="009A44BC" w:rsidRDefault="008F4960" w:rsidP="009A44BC">
      <w:pP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14:paraId="561E879E" w14:textId="2FF15359" w:rsidR="009A44BC" w:rsidRDefault="009A44BC" w:rsidP="009A44BC">
      <w:pPr>
        <w:shd w:val="clear" w:color="auto" w:fill="FFFFFF"/>
        <w:spacing w:line="360" w:lineRule="auto"/>
        <w:contextualSpacing/>
        <w:jc w:val="both"/>
        <w:outlineLvl w:val="2"/>
        <w:rPr>
          <w:rFonts w:ascii="Verdana" w:hAnsi="Verdana"/>
          <w:sz w:val="18"/>
          <w:szCs w:val="18"/>
        </w:rPr>
      </w:pPr>
      <w:r w:rsidRPr="009A44BC">
        <w:rPr>
          <w:rFonts w:ascii="Verdana" w:hAnsi="Verdana"/>
          <w:sz w:val="18"/>
          <w:szCs w:val="18"/>
        </w:rPr>
        <w:t>Supone disponer de un software certificado y homologado para que se remitan a tiempo real a Hacienda las facturas y los tickets que se emitan. Son documentos que incorporan una huella digital y un QR que al escanearlo garantiza que cumple con la Agencia Tributaria</w:t>
      </w:r>
      <w:r w:rsidR="00A92302">
        <w:rPr>
          <w:rFonts w:ascii="Verdana" w:hAnsi="Verdana"/>
          <w:sz w:val="18"/>
          <w:szCs w:val="18"/>
        </w:rPr>
        <w:t>.</w:t>
      </w:r>
    </w:p>
    <w:p w14:paraId="47FEF6C9" w14:textId="77777777" w:rsidR="008F4960" w:rsidRDefault="008F4960" w:rsidP="009A44BC">
      <w:pPr>
        <w:shd w:val="clear" w:color="auto" w:fill="FFFFFF"/>
        <w:spacing w:line="360" w:lineRule="auto"/>
        <w:contextualSpacing/>
        <w:jc w:val="both"/>
        <w:outlineLvl w:val="2"/>
        <w:rPr>
          <w:rFonts w:ascii="Verdana" w:hAnsi="Verdana"/>
          <w:sz w:val="18"/>
          <w:szCs w:val="18"/>
        </w:rPr>
      </w:pPr>
    </w:p>
    <w:p w14:paraId="356EDB7F" w14:textId="42DE0033" w:rsidR="008F4960" w:rsidRPr="009A44BC" w:rsidRDefault="008F4960" w:rsidP="008F4960">
      <w:pPr>
        <w:shd w:val="clear" w:color="auto" w:fill="FFFFFF"/>
        <w:spacing w:line="360" w:lineRule="auto"/>
        <w:contextualSpacing/>
        <w:jc w:val="both"/>
        <w:outlineLvl w:val="2"/>
        <w:rPr>
          <w:rFonts w:ascii="Verdana" w:hAnsi="Verdana"/>
          <w:sz w:val="18"/>
          <w:szCs w:val="18"/>
        </w:rPr>
      </w:pPr>
      <w:r w:rsidRPr="009A44BC">
        <w:rPr>
          <w:rFonts w:ascii="Verdana" w:hAnsi="Verdana"/>
          <w:sz w:val="18"/>
          <w:szCs w:val="18"/>
        </w:rPr>
        <w:t xml:space="preserve">No obstante, </w:t>
      </w:r>
      <w:r w:rsidRPr="008F4960">
        <w:rPr>
          <w:rFonts w:ascii="Verdana" w:hAnsi="Verdana"/>
          <w:sz w:val="18"/>
          <w:szCs w:val="18"/>
        </w:rPr>
        <w:t xml:space="preserve">debemos tener presente que </w:t>
      </w:r>
      <w:r w:rsidRPr="009A44BC">
        <w:rPr>
          <w:rFonts w:ascii="Verdana" w:hAnsi="Verdana"/>
          <w:sz w:val="18"/>
          <w:szCs w:val="18"/>
        </w:rPr>
        <w:t>un Real Decreto-ley debe ser sometido a votación y convalidado o derogado por el Congreso de los Diputados en un plazo de 30 días.</w:t>
      </w:r>
    </w:p>
    <w:p w14:paraId="27FC80DF" w14:textId="77777777" w:rsidR="008F4960" w:rsidRPr="009A44BC" w:rsidRDefault="008F4960" w:rsidP="009A44BC">
      <w:pPr>
        <w:shd w:val="clear" w:color="auto" w:fill="FFFFFF"/>
        <w:spacing w:line="360" w:lineRule="auto"/>
        <w:contextualSpacing/>
        <w:jc w:val="both"/>
        <w:outlineLvl w:val="2"/>
        <w:rPr>
          <w:rFonts w:ascii="Verdana" w:hAnsi="Verdana"/>
          <w:color w:val="333333"/>
          <w:sz w:val="18"/>
          <w:szCs w:val="18"/>
        </w:rPr>
      </w:pPr>
    </w:p>
    <w:p w14:paraId="68AAAA73" w14:textId="77777777" w:rsidR="009A44BC" w:rsidRPr="009A44BC" w:rsidRDefault="009A44BC" w:rsidP="009A44BC">
      <w:r w:rsidRPr="009A44BC">
        <w:rPr>
          <w:rFonts w:ascii="Segoe UI" w:hAnsi="Segoe UI" w:cs="Segoe UI"/>
          <w:color w:val="242424"/>
          <w:sz w:val="23"/>
          <w:szCs w:val="23"/>
        </w:rPr>
        <w:br/>
      </w:r>
    </w:p>
    <w:sectPr w:rsidR="009A44BC" w:rsidRPr="009A44BC" w:rsidSect="009A44BC">
      <w:pgSz w:w="11906" w:h="16838"/>
      <w:pgMar w:top="297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29"/>
    <w:rsid w:val="00032DCC"/>
    <w:rsid w:val="000532BC"/>
    <w:rsid w:val="00060688"/>
    <w:rsid w:val="00071075"/>
    <w:rsid w:val="000824AA"/>
    <w:rsid w:val="000A75CE"/>
    <w:rsid w:val="000E0C6C"/>
    <w:rsid w:val="000F5EBB"/>
    <w:rsid w:val="000F7FD3"/>
    <w:rsid w:val="00104D3F"/>
    <w:rsid w:val="00170062"/>
    <w:rsid w:val="001F0F27"/>
    <w:rsid w:val="001F785B"/>
    <w:rsid w:val="00201415"/>
    <w:rsid w:val="00203217"/>
    <w:rsid w:val="00216F01"/>
    <w:rsid w:val="00227235"/>
    <w:rsid w:val="00245772"/>
    <w:rsid w:val="00246ADA"/>
    <w:rsid w:val="002D0C42"/>
    <w:rsid w:val="002E2B61"/>
    <w:rsid w:val="00310303"/>
    <w:rsid w:val="00314F18"/>
    <w:rsid w:val="00315833"/>
    <w:rsid w:val="00315BBE"/>
    <w:rsid w:val="00363D7D"/>
    <w:rsid w:val="003717C7"/>
    <w:rsid w:val="00382EC4"/>
    <w:rsid w:val="003911C3"/>
    <w:rsid w:val="003922E5"/>
    <w:rsid w:val="003A5411"/>
    <w:rsid w:val="003B0EFC"/>
    <w:rsid w:val="003B3C5F"/>
    <w:rsid w:val="003C1EB0"/>
    <w:rsid w:val="004240DA"/>
    <w:rsid w:val="00447662"/>
    <w:rsid w:val="0047638A"/>
    <w:rsid w:val="004F230D"/>
    <w:rsid w:val="005325F9"/>
    <w:rsid w:val="00542622"/>
    <w:rsid w:val="005674E6"/>
    <w:rsid w:val="005C5B9D"/>
    <w:rsid w:val="005E0FEB"/>
    <w:rsid w:val="005F7604"/>
    <w:rsid w:val="00613AFA"/>
    <w:rsid w:val="00623830"/>
    <w:rsid w:val="00640D5B"/>
    <w:rsid w:val="00650CF6"/>
    <w:rsid w:val="00663655"/>
    <w:rsid w:val="00685C6B"/>
    <w:rsid w:val="00695D89"/>
    <w:rsid w:val="006C1610"/>
    <w:rsid w:val="006F2CF4"/>
    <w:rsid w:val="00730E39"/>
    <w:rsid w:val="00733760"/>
    <w:rsid w:val="007600DA"/>
    <w:rsid w:val="007860AF"/>
    <w:rsid w:val="007C3A7D"/>
    <w:rsid w:val="007C5620"/>
    <w:rsid w:val="007D5A00"/>
    <w:rsid w:val="007E1F14"/>
    <w:rsid w:val="007E7941"/>
    <w:rsid w:val="007E7D52"/>
    <w:rsid w:val="008516BD"/>
    <w:rsid w:val="00890BF6"/>
    <w:rsid w:val="00893992"/>
    <w:rsid w:val="008C44EA"/>
    <w:rsid w:val="008E39BB"/>
    <w:rsid w:val="008F4960"/>
    <w:rsid w:val="00933EC6"/>
    <w:rsid w:val="00953AC5"/>
    <w:rsid w:val="00953DC1"/>
    <w:rsid w:val="00962166"/>
    <w:rsid w:val="009A44BC"/>
    <w:rsid w:val="009A6F88"/>
    <w:rsid w:val="009E69B8"/>
    <w:rsid w:val="00A13822"/>
    <w:rsid w:val="00A25CC8"/>
    <w:rsid w:val="00A43BED"/>
    <w:rsid w:val="00A573A5"/>
    <w:rsid w:val="00A92229"/>
    <w:rsid w:val="00A92302"/>
    <w:rsid w:val="00A968DE"/>
    <w:rsid w:val="00AB1244"/>
    <w:rsid w:val="00AD7BAC"/>
    <w:rsid w:val="00AE1C08"/>
    <w:rsid w:val="00AE4EC1"/>
    <w:rsid w:val="00B80951"/>
    <w:rsid w:val="00BC09CD"/>
    <w:rsid w:val="00BC47D2"/>
    <w:rsid w:val="00BD3096"/>
    <w:rsid w:val="00BE58A3"/>
    <w:rsid w:val="00BF03D2"/>
    <w:rsid w:val="00C14912"/>
    <w:rsid w:val="00C16631"/>
    <w:rsid w:val="00C16AC2"/>
    <w:rsid w:val="00C17A44"/>
    <w:rsid w:val="00C205F8"/>
    <w:rsid w:val="00C349EB"/>
    <w:rsid w:val="00C373F6"/>
    <w:rsid w:val="00C51D9B"/>
    <w:rsid w:val="00CA4D61"/>
    <w:rsid w:val="00CA51B2"/>
    <w:rsid w:val="00CD1681"/>
    <w:rsid w:val="00CD198A"/>
    <w:rsid w:val="00D11EBB"/>
    <w:rsid w:val="00D15573"/>
    <w:rsid w:val="00D228CC"/>
    <w:rsid w:val="00D50605"/>
    <w:rsid w:val="00D66DD8"/>
    <w:rsid w:val="00D734B0"/>
    <w:rsid w:val="00D74CD3"/>
    <w:rsid w:val="00D84CCB"/>
    <w:rsid w:val="00D938B0"/>
    <w:rsid w:val="00DC17F9"/>
    <w:rsid w:val="00DF3B0D"/>
    <w:rsid w:val="00E36991"/>
    <w:rsid w:val="00E40909"/>
    <w:rsid w:val="00E4330B"/>
    <w:rsid w:val="00E45C32"/>
    <w:rsid w:val="00E81059"/>
    <w:rsid w:val="00E979A0"/>
    <w:rsid w:val="00EA079D"/>
    <w:rsid w:val="00EA7B5F"/>
    <w:rsid w:val="00EC35E8"/>
    <w:rsid w:val="00EF4308"/>
    <w:rsid w:val="00F379C6"/>
    <w:rsid w:val="00F42E00"/>
    <w:rsid w:val="00F51AC2"/>
    <w:rsid w:val="00FA5AE0"/>
    <w:rsid w:val="00FB3DAD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EACF"/>
  <w15:chartTrackingRefBased/>
  <w15:docId w15:val="{9B150363-F5DE-4843-B3A3-43D30899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4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911C3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911C3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0824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09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09C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44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1426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Lorente</dc:creator>
  <cp:keywords/>
  <dc:description/>
  <cp:lastModifiedBy>Jose Luis Chico Bersabe</cp:lastModifiedBy>
  <cp:revision>3</cp:revision>
  <dcterms:created xsi:type="dcterms:W3CDTF">2025-12-02T15:44:00Z</dcterms:created>
  <dcterms:modified xsi:type="dcterms:W3CDTF">2025-12-02T15:52:00Z</dcterms:modified>
</cp:coreProperties>
</file>